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5F" w:rsidRPr="00A1115F" w:rsidRDefault="00A1115F" w:rsidP="00351B7E">
      <w:pPr>
        <w:jc w:val="center"/>
        <w:rPr>
          <w:b/>
          <w:sz w:val="20"/>
          <w:szCs w:val="20"/>
          <w:u w:val="single"/>
        </w:rPr>
      </w:pPr>
    </w:p>
    <w:p w:rsidR="00A1115F" w:rsidRDefault="00A1115F" w:rsidP="00351B7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Správa o činnosti za rok 201</w:t>
      </w:r>
      <w:r w:rsidR="005A3683">
        <w:rPr>
          <w:b/>
          <w:sz w:val="36"/>
          <w:szCs w:val="36"/>
          <w:u w:val="single"/>
        </w:rPr>
        <w:t>9</w:t>
      </w:r>
    </w:p>
    <w:p w:rsidR="00A1115F" w:rsidRDefault="00A1115F" w:rsidP="00484E2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Občianske združenie „Ľudia pre Bôrik“ (ďalej len OZ) je </w:t>
      </w:r>
      <w:r w:rsidRPr="00A1115F">
        <w:rPr>
          <w:rFonts w:ascii="Calibri" w:eastAsia="Calibri" w:hAnsi="Calibri" w:cs="Times New Roman"/>
          <w:sz w:val="24"/>
          <w:szCs w:val="24"/>
        </w:rPr>
        <w:t>samostatným právnym subjektom, je dobrovoľnou, otvorenou, neštátnou a nepolitickou organizáciou združujúcou fyzické a právnické osoby, ktoré majú záujem pomáhať v aktivitách zameraných na zmenu kvality života klientov v zariadení Centra sociálnych služieb – Bôrik so sídlom v Nitrianskom Pravne (ďalej len CSS</w:t>
      </w:r>
      <w:r w:rsidR="00540720">
        <w:rPr>
          <w:rFonts w:ascii="Calibri" w:eastAsia="Calibri" w:hAnsi="Calibri" w:cs="Times New Roman"/>
          <w:sz w:val="24"/>
          <w:szCs w:val="24"/>
        </w:rPr>
        <w:t xml:space="preserve"> </w:t>
      </w:r>
      <w:r w:rsidRPr="00A1115F">
        <w:rPr>
          <w:rFonts w:ascii="Calibri" w:eastAsia="Calibri" w:hAnsi="Calibri" w:cs="Times New Roman"/>
          <w:sz w:val="24"/>
          <w:szCs w:val="24"/>
        </w:rPr>
        <w:t>-</w:t>
      </w:r>
      <w:r w:rsidR="00540720">
        <w:rPr>
          <w:rFonts w:ascii="Calibri" w:eastAsia="Calibri" w:hAnsi="Calibri" w:cs="Times New Roman"/>
          <w:sz w:val="24"/>
          <w:szCs w:val="24"/>
        </w:rPr>
        <w:t xml:space="preserve"> </w:t>
      </w:r>
      <w:r w:rsidRPr="00A1115F">
        <w:rPr>
          <w:rFonts w:ascii="Calibri" w:eastAsia="Calibri" w:hAnsi="Calibri" w:cs="Times New Roman"/>
          <w:sz w:val="24"/>
          <w:szCs w:val="24"/>
        </w:rPr>
        <w:t>Bôrik)</w:t>
      </w:r>
      <w:r>
        <w:rPr>
          <w:sz w:val="24"/>
          <w:szCs w:val="24"/>
        </w:rPr>
        <w:t xml:space="preserve">. </w:t>
      </w:r>
    </w:p>
    <w:p w:rsidR="00A1115F" w:rsidRDefault="00A1115F" w:rsidP="00A1115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484E28" w:rsidRDefault="00A1115F" w:rsidP="00484E2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 predchádzajúcom roku 201</w:t>
      </w:r>
      <w:r w:rsidR="00484E28">
        <w:rPr>
          <w:sz w:val="24"/>
          <w:szCs w:val="24"/>
        </w:rPr>
        <w:t>9 bolo</w:t>
      </w:r>
      <w:r>
        <w:rPr>
          <w:sz w:val="24"/>
          <w:szCs w:val="24"/>
        </w:rPr>
        <w:t xml:space="preserve"> naše OZ </w:t>
      </w:r>
      <w:r w:rsidR="00484E28">
        <w:rPr>
          <w:sz w:val="24"/>
          <w:szCs w:val="24"/>
        </w:rPr>
        <w:t xml:space="preserve">zaradené do štatistického zisťovania Ročný výkaz nezárobkových organizácií za rok 2018. Všetky potrebné štatistické ukazovatele boli elektronicky predložené v termíne do 31.3.2019. </w:t>
      </w:r>
    </w:p>
    <w:p w:rsidR="00484E28" w:rsidRDefault="00484E28" w:rsidP="00484E28">
      <w:pPr>
        <w:pStyle w:val="Normlnywebov"/>
        <w:ind w:firstLine="360"/>
        <w:jc w:val="both"/>
        <w:rPr>
          <w:rStyle w:val="Siln"/>
          <w:rFonts w:asciiTheme="minorHAnsi" w:eastAsiaTheme="majorEastAsia" w:hAnsiTheme="minorHAnsi"/>
          <w:b w:val="0"/>
        </w:rPr>
      </w:pPr>
      <w:r w:rsidRPr="00484E28">
        <w:rPr>
          <w:rFonts w:asciiTheme="minorHAnsi" w:hAnsiTheme="minorHAnsi"/>
        </w:rPr>
        <w:t xml:space="preserve">V roku 2019 sa OZ </w:t>
      </w:r>
      <w:r w:rsidR="00716F8E" w:rsidRPr="00484E28">
        <w:rPr>
          <w:rFonts w:asciiTheme="minorHAnsi" w:hAnsiTheme="minorHAnsi"/>
        </w:rPr>
        <w:t>úspešne zapojilo projektom „</w:t>
      </w:r>
      <w:r w:rsidRPr="00484E28">
        <w:rPr>
          <w:rFonts w:asciiTheme="minorHAnsi" w:hAnsiTheme="minorHAnsi"/>
          <w:b/>
        </w:rPr>
        <w:t>Znižovanie environmentálnej záťaže separovaním odpadu</w:t>
      </w:r>
      <w:r w:rsidR="00716F8E" w:rsidRPr="00484E28">
        <w:rPr>
          <w:rFonts w:asciiTheme="minorHAnsi" w:hAnsiTheme="minorHAnsi"/>
        </w:rPr>
        <w:t xml:space="preserve">“ do grantového projektu Zelené oči – programu na podporu aktivít a činností zameraných na ochranu a zlepšenie stavu životného prostredia na území Trenčianskeho kraja. Udelený grant bol vo výške </w:t>
      </w:r>
      <w:r w:rsidR="003D3799" w:rsidRPr="00484E28">
        <w:rPr>
          <w:rFonts w:asciiTheme="minorHAnsi" w:hAnsiTheme="minorHAnsi"/>
          <w:b/>
        </w:rPr>
        <w:t>1</w:t>
      </w:r>
      <w:r w:rsidRPr="00484E28">
        <w:rPr>
          <w:rFonts w:asciiTheme="minorHAnsi" w:hAnsiTheme="minorHAnsi"/>
          <w:b/>
        </w:rPr>
        <w:t>958,66</w:t>
      </w:r>
      <w:r w:rsidR="00716F8E" w:rsidRPr="00484E28">
        <w:rPr>
          <w:rFonts w:asciiTheme="minorHAnsi" w:hAnsiTheme="minorHAnsi"/>
          <w:b/>
        </w:rPr>
        <w:t xml:space="preserve"> €.</w:t>
      </w:r>
      <w:r w:rsidR="00716F8E" w:rsidRPr="00484E28">
        <w:rPr>
          <w:rFonts w:asciiTheme="minorHAnsi" w:hAnsiTheme="minorHAnsi"/>
        </w:rPr>
        <w:t xml:space="preserve"> </w:t>
      </w:r>
      <w:r w:rsidRPr="00484E28">
        <w:rPr>
          <w:rStyle w:val="Siln"/>
          <w:rFonts w:asciiTheme="minorHAnsi" w:eastAsiaTheme="majorEastAsia" w:hAnsiTheme="minorHAnsi"/>
          <w:b w:val="0"/>
        </w:rPr>
        <w:t xml:space="preserve">Cieľom projektu bolo zníženie environmentálnej záťaže a tým prispieť k zlepšeniu životného prostredia. Prostriedky z udeleného grantu sme využili na nákup špeciálnych kontajnerov na vybrané komodity a kompostéry, ktoré sme umiestnili v areáli CSS – Bôrik. V mesiaci máj sa v spolupráci so žiakmi ZŠ v Nitrianskom Pravne zorganizoval worshop na tému Znižovanie environmentálnej záťaže separovaním odpadu, na ktorom sa verejnosť aj klienti a zamestnanci CSS – Bôrik dozvedeli zaujímavé informácie o separovaní odpadu, význame separácie a jej vplyv na životné prostredie. </w:t>
      </w:r>
    </w:p>
    <w:p w:rsidR="006336E8" w:rsidRPr="00484E28" w:rsidRDefault="006336E8" w:rsidP="00484E28">
      <w:pPr>
        <w:pStyle w:val="Normlnywebov"/>
        <w:ind w:firstLine="360"/>
        <w:jc w:val="both"/>
        <w:rPr>
          <w:rStyle w:val="Siln"/>
          <w:rFonts w:asciiTheme="minorHAnsi" w:eastAsiaTheme="majorEastAsia" w:hAnsiTheme="minorHAnsi"/>
          <w:b w:val="0"/>
        </w:rPr>
      </w:pPr>
      <w:r>
        <w:rPr>
          <w:rFonts w:asciiTheme="minorHAnsi" w:eastAsiaTheme="majorEastAsia" w:hAnsiTheme="minorHAnsi"/>
          <w:bCs/>
          <w:noProof/>
        </w:rPr>
        <w:drawing>
          <wp:inline distT="0" distB="0" distL="0" distR="0">
            <wp:extent cx="5760720" cy="3235473"/>
            <wp:effectExtent l="19050" t="0" r="0" b="0"/>
            <wp:docPr id="3" name="Obrázok 1" descr="C:\Users\Uzivatel\Desktop\Zelené oči\2019\Fotky\IMG_20190522_09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Zelené oči\2019\Fotky\IMG_20190522_093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19" w:rsidRDefault="009B4119" w:rsidP="00A1115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F007E" w:rsidRDefault="00E74813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p w:rsidR="000F4F0F" w:rsidRPr="000F4F0F" w:rsidRDefault="00E74813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63521">
        <w:rPr>
          <w:sz w:val="24"/>
          <w:szCs w:val="24"/>
        </w:rPr>
        <w:t xml:space="preserve">Ďalšími finančnými prostriedkami prispelo OZ na nákup </w:t>
      </w:r>
      <w:r w:rsidR="006336E8">
        <w:rPr>
          <w:sz w:val="24"/>
          <w:szCs w:val="24"/>
        </w:rPr>
        <w:t>pomôcok do telocvične</w:t>
      </w:r>
      <w:r w:rsidR="00C37E8C">
        <w:rPr>
          <w:sz w:val="24"/>
          <w:szCs w:val="24"/>
        </w:rPr>
        <w:t xml:space="preserve"> v sume </w:t>
      </w:r>
      <w:r w:rsidR="003D3799" w:rsidRPr="003D3799">
        <w:rPr>
          <w:b/>
          <w:sz w:val="24"/>
          <w:szCs w:val="24"/>
        </w:rPr>
        <w:t>97</w:t>
      </w:r>
      <w:r w:rsidR="00C37E8C" w:rsidRPr="00C37E8C">
        <w:rPr>
          <w:b/>
          <w:sz w:val="24"/>
          <w:szCs w:val="24"/>
        </w:rPr>
        <w:t>,</w:t>
      </w:r>
      <w:r w:rsidR="006336E8">
        <w:rPr>
          <w:b/>
          <w:sz w:val="24"/>
          <w:szCs w:val="24"/>
        </w:rPr>
        <w:t>98</w:t>
      </w:r>
      <w:r w:rsidR="00C37E8C" w:rsidRPr="00C37E8C">
        <w:rPr>
          <w:b/>
          <w:sz w:val="24"/>
          <w:szCs w:val="24"/>
        </w:rPr>
        <w:t xml:space="preserve"> €</w:t>
      </w:r>
      <w:r w:rsidR="00C37E8C">
        <w:rPr>
          <w:sz w:val="24"/>
          <w:szCs w:val="24"/>
        </w:rPr>
        <w:t xml:space="preserve">. </w:t>
      </w:r>
      <w:r w:rsidR="00540720">
        <w:rPr>
          <w:sz w:val="24"/>
          <w:szCs w:val="24"/>
        </w:rPr>
        <w:t xml:space="preserve">Sumou </w:t>
      </w:r>
      <w:r w:rsidR="006336E8" w:rsidRPr="006336E8">
        <w:rPr>
          <w:b/>
          <w:sz w:val="24"/>
          <w:szCs w:val="24"/>
        </w:rPr>
        <w:t>2</w:t>
      </w:r>
      <w:r w:rsidR="00540720" w:rsidRPr="00540720">
        <w:rPr>
          <w:b/>
          <w:sz w:val="24"/>
          <w:szCs w:val="24"/>
        </w:rPr>
        <w:t>00,00 €</w:t>
      </w:r>
      <w:r w:rsidR="00540720">
        <w:rPr>
          <w:sz w:val="24"/>
          <w:szCs w:val="24"/>
        </w:rPr>
        <w:t xml:space="preserve"> uhradilo divadelné predstavenie „</w:t>
      </w:r>
      <w:r w:rsidR="006336E8">
        <w:rPr>
          <w:sz w:val="24"/>
          <w:szCs w:val="24"/>
        </w:rPr>
        <w:t>Ako namaľovať dúhu</w:t>
      </w:r>
      <w:r w:rsidR="00540720">
        <w:rPr>
          <w:sz w:val="24"/>
          <w:szCs w:val="24"/>
        </w:rPr>
        <w:t xml:space="preserve">“ </w:t>
      </w:r>
      <w:r w:rsidR="006336E8">
        <w:rPr>
          <w:sz w:val="24"/>
          <w:szCs w:val="24"/>
        </w:rPr>
        <w:t xml:space="preserve">s príchodom Mikuláša </w:t>
      </w:r>
      <w:r w:rsidR="00540720">
        <w:rPr>
          <w:sz w:val="24"/>
          <w:szCs w:val="24"/>
        </w:rPr>
        <w:t xml:space="preserve">pre </w:t>
      </w:r>
      <w:r w:rsidR="006336E8">
        <w:rPr>
          <w:sz w:val="24"/>
          <w:szCs w:val="24"/>
        </w:rPr>
        <w:t>deti a vnúčatá zamestnancov CSS - Bôrik</w:t>
      </w:r>
      <w:r w:rsidR="00540720">
        <w:rPr>
          <w:sz w:val="24"/>
          <w:szCs w:val="24"/>
        </w:rPr>
        <w:t xml:space="preserve">. </w:t>
      </w:r>
      <w:r w:rsidR="006336E8">
        <w:rPr>
          <w:sz w:val="24"/>
          <w:szCs w:val="24"/>
        </w:rPr>
        <w:t>S</w:t>
      </w:r>
      <w:r w:rsidR="00C37E8C">
        <w:rPr>
          <w:sz w:val="24"/>
          <w:szCs w:val="24"/>
        </w:rPr>
        <w:t xml:space="preserve">umou </w:t>
      </w:r>
      <w:r w:rsidR="00C37E8C" w:rsidRPr="00C37E8C">
        <w:rPr>
          <w:b/>
          <w:sz w:val="24"/>
          <w:szCs w:val="24"/>
        </w:rPr>
        <w:t xml:space="preserve"> </w:t>
      </w:r>
      <w:r w:rsidR="006336E8">
        <w:rPr>
          <w:b/>
          <w:sz w:val="24"/>
          <w:szCs w:val="24"/>
        </w:rPr>
        <w:t xml:space="preserve">177,06 </w:t>
      </w:r>
      <w:r w:rsidR="00C37E8C" w:rsidRPr="00C37E8C">
        <w:rPr>
          <w:b/>
          <w:sz w:val="24"/>
          <w:szCs w:val="24"/>
        </w:rPr>
        <w:t>€</w:t>
      </w:r>
      <w:r w:rsidR="00C37E8C">
        <w:rPr>
          <w:sz w:val="24"/>
          <w:szCs w:val="24"/>
        </w:rPr>
        <w:t xml:space="preserve"> OZ prispelo na nákup </w:t>
      </w:r>
      <w:r w:rsidR="006336E8">
        <w:rPr>
          <w:sz w:val="24"/>
          <w:szCs w:val="24"/>
        </w:rPr>
        <w:t>vypilovačky a rôznych potrieb do pracovných dielní pre klientov CSS - Bôrik</w:t>
      </w:r>
      <w:r w:rsidR="00C37E8C">
        <w:rPr>
          <w:sz w:val="24"/>
          <w:szCs w:val="24"/>
        </w:rPr>
        <w:t xml:space="preserve">. </w:t>
      </w:r>
      <w:r w:rsidR="006336E8">
        <w:rPr>
          <w:sz w:val="24"/>
          <w:szCs w:val="24"/>
        </w:rPr>
        <w:t>Nemalou s</w:t>
      </w:r>
      <w:r w:rsidR="003D3799">
        <w:rPr>
          <w:sz w:val="24"/>
          <w:szCs w:val="24"/>
        </w:rPr>
        <w:t xml:space="preserve">umou </w:t>
      </w:r>
      <w:r w:rsidR="006336E8" w:rsidRPr="006336E8">
        <w:rPr>
          <w:b/>
          <w:sz w:val="24"/>
          <w:szCs w:val="24"/>
        </w:rPr>
        <w:t>5</w:t>
      </w:r>
      <w:r w:rsidR="006336E8">
        <w:rPr>
          <w:b/>
          <w:sz w:val="24"/>
          <w:szCs w:val="24"/>
        </w:rPr>
        <w:t>16,47</w:t>
      </w:r>
      <w:r w:rsidR="003D3799" w:rsidRPr="003D3799">
        <w:rPr>
          <w:b/>
          <w:sz w:val="24"/>
          <w:szCs w:val="24"/>
        </w:rPr>
        <w:t xml:space="preserve"> €</w:t>
      </w:r>
      <w:r w:rsidR="003D3799">
        <w:rPr>
          <w:sz w:val="24"/>
          <w:szCs w:val="24"/>
        </w:rPr>
        <w:t xml:space="preserve"> sme prispeli na zabezpečenie Bôrikovských hodov – dňa rodiny</w:t>
      </w:r>
      <w:r w:rsidR="006336E8">
        <w:rPr>
          <w:sz w:val="24"/>
          <w:szCs w:val="24"/>
        </w:rPr>
        <w:t xml:space="preserve"> konkrétne na mäso na guláš a prenájom atrakcie pre deti a</w:t>
      </w:r>
      <w:r w:rsidR="000F4F0F">
        <w:rPr>
          <w:sz w:val="24"/>
          <w:szCs w:val="24"/>
        </w:rPr>
        <w:t> </w:t>
      </w:r>
      <w:r w:rsidR="006336E8">
        <w:rPr>
          <w:sz w:val="24"/>
          <w:szCs w:val="24"/>
        </w:rPr>
        <w:t>hostí</w:t>
      </w:r>
      <w:r w:rsidR="000F4F0F">
        <w:rPr>
          <w:sz w:val="24"/>
          <w:szCs w:val="24"/>
        </w:rPr>
        <w:t xml:space="preserve"> tejto akcie</w:t>
      </w:r>
      <w:r w:rsidR="003D3799">
        <w:rPr>
          <w:sz w:val="24"/>
          <w:szCs w:val="24"/>
        </w:rPr>
        <w:t>.</w:t>
      </w:r>
      <w:r w:rsidR="006336E8">
        <w:rPr>
          <w:sz w:val="24"/>
          <w:szCs w:val="24"/>
        </w:rPr>
        <w:t xml:space="preserve"> Na skvalitnenie služieb</w:t>
      </w:r>
      <w:r w:rsidR="00A6798A">
        <w:rPr>
          <w:b/>
          <w:sz w:val="24"/>
          <w:szCs w:val="24"/>
        </w:rPr>
        <w:t xml:space="preserve"> </w:t>
      </w:r>
      <w:r w:rsidR="000F4F0F">
        <w:rPr>
          <w:sz w:val="24"/>
          <w:szCs w:val="24"/>
        </w:rPr>
        <w:t xml:space="preserve">sme za sumu </w:t>
      </w:r>
      <w:r w:rsidR="000F4F0F">
        <w:rPr>
          <w:b/>
          <w:sz w:val="24"/>
          <w:szCs w:val="24"/>
        </w:rPr>
        <w:t xml:space="preserve">140,00 € </w:t>
      </w:r>
      <w:r w:rsidR="000F4F0F">
        <w:rPr>
          <w:sz w:val="24"/>
          <w:szCs w:val="24"/>
        </w:rPr>
        <w:t xml:space="preserve">zakúpili terapeutickú bábiku. </w:t>
      </w:r>
      <w:r w:rsidR="00A6798A">
        <w:rPr>
          <w:b/>
          <w:sz w:val="24"/>
          <w:szCs w:val="24"/>
        </w:rPr>
        <w:t xml:space="preserve"> </w:t>
      </w:r>
      <w:r w:rsidR="000F4F0F">
        <w:rPr>
          <w:sz w:val="24"/>
          <w:szCs w:val="24"/>
        </w:rPr>
        <w:t xml:space="preserve">Na pohostenie a kvety pre jubilujúcich klientov OZ vyčlenilo sumu </w:t>
      </w:r>
      <w:r w:rsidR="000F4F0F">
        <w:rPr>
          <w:b/>
          <w:sz w:val="24"/>
          <w:szCs w:val="24"/>
        </w:rPr>
        <w:t>24,68 €</w:t>
      </w:r>
      <w:r w:rsidR="000F4F0F">
        <w:rPr>
          <w:sz w:val="24"/>
          <w:szCs w:val="24"/>
        </w:rPr>
        <w:t xml:space="preserve">. </w:t>
      </w:r>
    </w:p>
    <w:p w:rsidR="000F4F0F" w:rsidRDefault="000F4F0F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0F4F0F" w:rsidRDefault="000F4F0F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2782</wp:posOffset>
            </wp:positionV>
            <wp:extent cx="1266825" cy="1771650"/>
            <wp:effectExtent l="19050" t="0" r="9525" b="0"/>
            <wp:wrapNone/>
            <wp:docPr id="8" name="Obrázok 8" descr="Terapeutická bábika JAK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rapeutická bábika JAKU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2540</wp:posOffset>
            </wp:positionV>
            <wp:extent cx="1704975" cy="1762125"/>
            <wp:effectExtent l="19050" t="0" r="9525" b="0"/>
            <wp:wrapNone/>
            <wp:docPr id="4" name="Obrázok 2" descr="http://www.csspravno.sk/buxus/images/cache/123_123/fotogaleria/css_pravno/fotogalerie/fotogaleria_rok_2019/borikovske_hody_2019/DSC06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spravno.sk/buxus/images/cache/123_123/fotogaleria/css_pravno/fotogalerie/fotogaleria_rok_2019/borikovske_hody_2019/DSC0688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2540</wp:posOffset>
            </wp:positionV>
            <wp:extent cx="1647825" cy="1762125"/>
            <wp:effectExtent l="19050" t="0" r="9525" b="0"/>
            <wp:wrapNone/>
            <wp:docPr id="5" name="Obrázok 5" descr="http://www.csspravno.sk/buxus/images/cache/123_123/fotogaleria/css_pravno/fotogalerie/fotogaleria_rok_2019/borikovske_hody_2019/DSC06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sspravno.sk/buxus/images/cache/123_123/fotogaleria/css_pravno/fotogalerie/fotogaleria_rok_2019/borikovske_hody_2019/DSC068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F0F" w:rsidRDefault="000F4F0F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0F4F0F" w:rsidRDefault="000F4F0F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0F4F0F" w:rsidRDefault="000F4F0F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0F4F0F" w:rsidRDefault="000F4F0F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0F4F0F" w:rsidRDefault="000F4F0F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0F4F0F" w:rsidRDefault="000F4F0F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0F4F0F" w:rsidRDefault="000F4F0F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FD7318" w:rsidRDefault="00A6798A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B4119">
        <w:rPr>
          <w:sz w:val="24"/>
          <w:szCs w:val="24"/>
        </w:rPr>
        <w:t xml:space="preserve"> </w:t>
      </w:r>
    </w:p>
    <w:p w:rsidR="00FD7318" w:rsidRDefault="00FD7318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A1115F" w:rsidRDefault="00C37E8C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Celkovo naše OZ prispelo k skvalitneniu života klientov CSS – Bôrik v zmysle stanov v sume </w:t>
      </w:r>
      <w:r w:rsidR="000F4F0F">
        <w:rPr>
          <w:b/>
          <w:sz w:val="24"/>
          <w:szCs w:val="24"/>
        </w:rPr>
        <w:t>1156,19</w:t>
      </w:r>
      <w:r w:rsidRPr="00C37E8C">
        <w:rPr>
          <w:b/>
          <w:sz w:val="24"/>
          <w:szCs w:val="24"/>
        </w:rPr>
        <w:t xml:space="preserve"> €.</w:t>
      </w:r>
      <w:r>
        <w:rPr>
          <w:sz w:val="24"/>
          <w:szCs w:val="24"/>
        </w:rPr>
        <w:t xml:space="preserve"> </w:t>
      </w:r>
    </w:p>
    <w:p w:rsidR="005A70F7" w:rsidRDefault="005A70F7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EA59DD" w:rsidRDefault="005A70F7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Príspevky z 2% daní boli v celkovej sume </w:t>
      </w:r>
      <w:r w:rsidRPr="005A70F7">
        <w:rPr>
          <w:b/>
          <w:sz w:val="24"/>
          <w:szCs w:val="24"/>
        </w:rPr>
        <w:t xml:space="preserve"> </w:t>
      </w:r>
      <w:r w:rsidR="00485C61">
        <w:rPr>
          <w:b/>
          <w:sz w:val="24"/>
          <w:szCs w:val="24"/>
        </w:rPr>
        <w:t xml:space="preserve">1573,40 </w:t>
      </w:r>
      <w:r w:rsidRPr="005A70F7">
        <w:rPr>
          <w:b/>
          <w:sz w:val="24"/>
          <w:szCs w:val="24"/>
        </w:rPr>
        <w:t>€</w:t>
      </w:r>
      <w:r w:rsidR="00485C61">
        <w:rPr>
          <w:sz w:val="24"/>
          <w:szCs w:val="24"/>
        </w:rPr>
        <w:t xml:space="preserve"> a príspevky od obcí Pravenec a Nitrianske Rudno spolu vo výške </w:t>
      </w:r>
      <w:r w:rsidR="00485C61">
        <w:rPr>
          <w:b/>
          <w:sz w:val="24"/>
          <w:szCs w:val="24"/>
        </w:rPr>
        <w:t>140,00 €</w:t>
      </w:r>
      <w:r w:rsidR="00485C6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FD7318" w:rsidRDefault="005A70F7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40720" w:rsidRDefault="005A70F7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 mene klientov CSS – Bôrik ďakujeme všetkým členom, nečlenom a prispievateľom za prácu, ktorú v uplynulom roku vykonali k skvalitneniu života </w:t>
      </w:r>
      <w:r w:rsidR="00540720">
        <w:rPr>
          <w:sz w:val="24"/>
          <w:szCs w:val="24"/>
        </w:rPr>
        <w:t xml:space="preserve">v našom zariadení a tešíme sa ďalšiu spoluprácu. </w:t>
      </w: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Spracovala: Lenka Hiščárová</w:t>
      </w: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A70F7" w:rsidRDefault="00540720" w:rsidP="00540720">
      <w:pPr>
        <w:spacing w:after="0"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540720" w:rsidSect="0005033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B59" w:rsidRDefault="00E50B59" w:rsidP="00783B95">
      <w:pPr>
        <w:spacing w:after="0" w:line="240" w:lineRule="auto"/>
      </w:pPr>
      <w:r>
        <w:separator/>
      </w:r>
    </w:p>
  </w:endnote>
  <w:endnote w:type="continuationSeparator" w:id="1">
    <w:p w:rsidR="00E50B59" w:rsidRDefault="00E50B59" w:rsidP="0078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95" w:rsidRDefault="00783B95">
    <w:pPr>
      <w:pStyle w:val="Pta"/>
      <w:pBdr>
        <w:top w:val="thinThickSmallGap" w:sz="24" w:space="1" w:color="622423" w:themeColor="accent2" w:themeShade="7F"/>
      </w:pBdr>
    </w:pPr>
    <w:r>
      <w:t xml:space="preserve"> Email: </w:t>
    </w:r>
    <w:hyperlink r:id="rId1" w:history="1">
      <w:r w:rsidRPr="004E139C">
        <w:rPr>
          <w:rStyle w:val="Hypertextovprepojenie"/>
        </w:rPr>
        <w:t>ludiapreborik@gmail.com</w:t>
      </w:r>
    </w:hyperlink>
    <w:r>
      <w:t xml:space="preserve">   Číslo účtu:  </w:t>
    </w:r>
    <w:r w:rsidRPr="00F35AB7">
      <w:rPr>
        <w:sz w:val="20"/>
        <w:szCs w:val="20"/>
      </w:rPr>
      <w:t>SK68 0200 0000 0033 8205 1551</w:t>
    </w:r>
    <w:r>
      <w:rPr>
        <w:sz w:val="20"/>
        <w:szCs w:val="20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485C61" w:rsidRPr="00485C61">
        <w:rPr>
          <w:rFonts w:asciiTheme="majorHAnsi" w:hAnsiTheme="majorHAnsi"/>
          <w:noProof/>
        </w:rPr>
        <w:t>2</w:t>
      </w:r>
    </w:fldSimple>
  </w:p>
  <w:p w:rsidR="00783B95" w:rsidRDefault="00783B9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IČO: 42373654     DIČ: 2024180631</w:t>
    </w:r>
  </w:p>
  <w:p w:rsidR="00783B95" w:rsidRPr="00783B95" w:rsidRDefault="00783B95" w:rsidP="00783B9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B59" w:rsidRDefault="00E50B59" w:rsidP="00783B95">
      <w:pPr>
        <w:spacing w:after="0" w:line="240" w:lineRule="auto"/>
      </w:pPr>
      <w:r>
        <w:separator/>
      </w:r>
    </w:p>
  </w:footnote>
  <w:footnote w:type="continuationSeparator" w:id="1">
    <w:p w:rsidR="00E50B59" w:rsidRDefault="00E50B59" w:rsidP="0078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i/>
        <w:sz w:val="32"/>
        <w:szCs w:val="32"/>
      </w:rPr>
      <w:alias w:val="Nadpis"/>
      <w:id w:val="77738743"/>
      <w:placeholder>
        <w:docPart w:val="4597483B9A0A4C8A9F0979379F3859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3B95" w:rsidRPr="00783B95" w:rsidRDefault="00783B95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sz w:val="32"/>
            <w:szCs w:val="32"/>
          </w:rPr>
        </w:pPr>
        <w:r w:rsidRPr="00783B95"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>Občianske združenie „Ľudia pre Bôrik“                                                CSS – Bôrik, Žltá 319/25 Nitrianske Pravno</w:t>
        </w:r>
      </w:p>
    </w:sdtContent>
  </w:sdt>
  <w:p w:rsidR="00783B95" w:rsidRDefault="00783B9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DC8"/>
    <w:multiLevelType w:val="hybridMultilevel"/>
    <w:tmpl w:val="BF20AA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72E0B"/>
    <w:multiLevelType w:val="hybridMultilevel"/>
    <w:tmpl w:val="A5A88FBC"/>
    <w:lvl w:ilvl="0" w:tplc="2C4CD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B95"/>
    <w:rsid w:val="00050336"/>
    <w:rsid w:val="000C18B6"/>
    <w:rsid w:val="000F4F0F"/>
    <w:rsid w:val="0012136B"/>
    <w:rsid w:val="00144AF1"/>
    <w:rsid w:val="00167400"/>
    <w:rsid w:val="00202C81"/>
    <w:rsid w:val="00225F8C"/>
    <w:rsid w:val="00276075"/>
    <w:rsid w:val="002F4C5D"/>
    <w:rsid w:val="00351B7E"/>
    <w:rsid w:val="003D3799"/>
    <w:rsid w:val="003F127D"/>
    <w:rsid w:val="00484E28"/>
    <w:rsid w:val="00485C61"/>
    <w:rsid w:val="00540720"/>
    <w:rsid w:val="0058181D"/>
    <w:rsid w:val="005A3683"/>
    <w:rsid w:val="005A70F7"/>
    <w:rsid w:val="005F007E"/>
    <w:rsid w:val="006336E8"/>
    <w:rsid w:val="00663521"/>
    <w:rsid w:val="00677D28"/>
    <w:rsid w:val="006970BE"/>
    <w:rsid w:val="006C549A"/>
    <w:rsid w:val="00716F8E"/>
    <w:rsid w:val="00752861"/>
    <w:rsid w:val="00783B95"/>
    <w:rsid w:val="00794996"/>
    <w:rsid w:val="007F24D2"/>
    <w:rsid w:val="007F7B3A"/>
    <w:rsid w:val="00824FBD"/>
    <w:rsid w:val="008D627A"/>
    <w:rsid w:val="00915E3A"/>
    <w:rsid w:val="009B4119"/>
    <w:rsid w:val="00A1115F"/>
    <w:rsid w:val="00A651AA"/>
    <w:rsid w:val="00A6798A"/>
    <w:rsid w:val="00AA5CC7"/>
    <w:rsid w:val="00AA6B68"/>
    <w:rsid w:val="00B40726"/>
    <w:rsid w:val="00BC7D07"/>
    <w:rsid w:val="00C35E62"/>
    <w:rsid w:val="00C37E8C"/>
    <w:rsid w:val="00D32847"/>
    <w:rsid w:val="00DA38FC"/>
    <w:rsid w:val="00DA60F5"/>
    <w:rsid w:val="00DE7E15"/>
    <w:rsid w:val="00E50B59"/>
    <w:rsid w:val="00E74813"/>
    <w:rsid w:val="00EA59DD"/>
    <w:rsid w:val="00FD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03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3B95"/>
  </w:style>
  <w:style w:type="paragraph" w:styleId="Pta">
    <w:name w:val="footer"/>
    <w:basedOn w:val="Normlny"/>
    <w:link w:val="PtaChar"/>
    <w:uiPriority w:val="99"/>
    <w:unhideWhenUsed/>
    <w:rsid w:val="0078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3B95"/>
  </w:style>
  <w:style w:type="paragraph" w:styleId="Textbubliny">
    <w:name w:val="Balloon Text"/>
    <w:basedOn w:val="Normlny"/>
    <w:link w:val="TextbublinyChar"/>
    <w:uiPriority w:val="99"/>
    <w:semiHidden/>
    <w:unhideWhenUsed/>
    <w:rsid w:val="0078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3B9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83B9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351B7E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8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84E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diapreborik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97483B9A0A4C8A9F0979379F3859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1838CB-57AD-4919-B7D7-2CDCBAE36742}"/>
      </w:docPartPr>
      <w:docPartBody>
        <w:p w:rsidR="00636EAF" w:rsidRDefault="006805B6" w:rsidP="006805B6">
          <w:pPr>
            <w:pStyle w:val="4597483B9A0A4C8A9F0979379F3859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805B6"/>
    <w:rsid w:val="0017074E"/>
    <w:rsid w:val="004D7455"/>
    <w:rsid w:val="005F46D9"/>
    <w:rsid w:val="00636EAF"/>
    <w:rsid w:val="006805B6"/>
    <w:rsid w:val="00760816"/>
    <w:rsid w:val="008B1681"/>
    <w:rsid w:val="00A104CB"/>
    <w:rsid w:val="00A52807"/>
    <w:rsid w:val="00CD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6E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597483B9A0A4C8A9F0979379F38594F">
    <w:name w:val="4597483B9A0A4C8A9F0979379F38594F"/>
    <w:rsid w:val="006805B6"/>
  </w:style>
  <w:style w:type="paragraph" w:customStyle="1" w:styleId="8D19371BC2324D2C8E61A454A4A34F8C">
    <w:name w:val="8D19371BC2324D2C8E61A454A4A34F8C"/>
    <w:rsid w:val="006805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Občianske združenie „Ľudia pre Bôrik“                                                CSS – Bôrik, Žltá 319/25 Nitrianske Pravno</vt:lpstr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Občianske združenie „Ľudia pre Bôrik“                                                CSS – Bôrik, Žltá 319/25 Nitrianske Pravno</dc:title>
  <dc:creator>Uzivatel</dc:creator>
  <cp:lastModifiedBy>Uzivatel</cp:lastModifiedBy>
  <cp:revision>5</cp:revision>
  <cp:lastPrinted>2018-01-25T07:18:00Z</cp:lastPrinted>
  <dcterms:created xsi:type="dcterms:W3CDTF">2020-12-30T12:43:00Z</dcterms:created>
  <dcterms:modified xsi:type="dcterms:W3CDTF">2020-12-31T10:29:00Z</dcterms:modified>
</cp:coreProperties>
</file>